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leader="none" w:pos="864"/>
          <w:tab w:val="left" w:leader="none" w:pos="1152"/>
          <w:tab w:val="left" w:leader="none" w:pos="1440"/>
        </w:tabs>
        <w:jc w:val="center"/>
        <w:rPr>
          <w:rFonts w:ascii="TH SarabunPSK" w:cs="TH SarabunPSK" w:eastAsia="TH SarabunPSK" w:hAnsi="TH SarabunPSK"/>
          <w:b w:val="1"/>
          <w:sz w:val="36"/>
          <w:szCs w:val="36"/>
        </w:rPr>
      </w:pPr>
      <w:r w:rsidDel="00000000" w:rsidR="00000000" w:rsidRPr="00000000">
        <w:rPr>
          <w:rFonts w:ascii="TH SarabunPSK" w:cs="TH SarabunPSK" w:eastAsia="TH SarabunPSK" w:hAnsi="TH SarabunPSK"/>
          <w:b w:val="1"/>
          <w:sz w:val="36"/>
          <w:szCs w:val="36"/>
          <w:rtl w:val="0"/>
        </w:rPr>
        <w:t xml:space="preserve">Contents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leader="none" w:pos="864"/>
          <w:tab w:val="left" w:leader="none" w:pos="1152"/>
          <w:tab w:val="left" w:leader="none" w:pos="1440"/>
        </w:tabs>
        <w:rPr>
          <w:rFonts w:ascii="TH SarabunPSK" w:cs="TH SarabunPSK" w:eastAsia="TH SarabunPSK" w:hAnsi="TH SarabunPSK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415.0" w:type="dxa"/>
        <w:jc w:val="left"/>
        <w:tblInd w:w="108.0" w:type="dxa"/>
        <w:tblLayout w:type="fixed"/>
        <w:tblLook w:val="0000"/>
      </w:tblPr>
      <w:tblGrid>
        <w:gridCol w:w="1125"/>
        <w:gridCol w:w="6435"/>
        <w:gridCol w:w="855"/>
        <w:tblGridChange w:id="0">
          <w:tblGrid>
            <w:gridCol w:w="1125"/>
            <w:gridCol w:w="6435"/>
            <w:gridCol w:w="855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03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432" w:right="-108" w:hanging="432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5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หน้า</w:t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06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432" w:right="-108" w:hanging="432"/>
              <w:rPr>
                <w:rFonts w:ascii="TH SarabunPSK" w:cs="TH SarabunPSK" w:eastAsia="TH SarabunPSK" w:hAnsi="TH SarabunPSK"/>
                <w:sz w:val="16"/>
                <w:szCs w:val="16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Acknowledgments  …………………….………………………………………………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8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color w:val="000000"/>
                <w:rtl w:val="0"/>
              </w:rPr>
              <w:t xml:space="preserve">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09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432" w:right="-108" w:hanging="432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Abstract  Eng  ……………………………………………………………………………….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B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0C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432" w:right="-108" w:hanging="432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บทคัดย่อ  Thai    ………………………………………………………………..………………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E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0F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432" w:right="-108" w:hanging="432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list of contents    ….…………………………………………………………….………………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1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2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432" w:right="-108" w:hanging="432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Table of contents    …………………………………………………………………………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4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5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432" w:right="-108" w:hanging="432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Table of contents (if any)</w:t>
            </w: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….…………………………………………………….……………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432" w:right="-108" w:hanging="432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Abbreviations and symbols (if any)</w:t>
            </w: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………………………………….………………………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A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B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432" w:right="-108" w:hanging="432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D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E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center"/>
              <w:rPr>
                <w:rFonts w:ascii="TH SarabunPSK" w:cs="TH SarabunPSK" w:eastAsia="TH SarabunPSK" w:hAnsi="TH SarabunPSK"/>
                <w:b w:val="1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Chapter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F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center"/>
              <w:rPr>
                <w:rFonts w:ascii="TH SarabunPSK" w:cs="TH SarabunPSK" w:eastAsia="TH SarabunPSK" w:hAnsi="TH SarabunPSK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0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1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Introduction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4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5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6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7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A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B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C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D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E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0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1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2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3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4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5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7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8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9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A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Concepts, theories, and related research documents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B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D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E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F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0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1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3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4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5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6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9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A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B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C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D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F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Research methods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0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1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2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3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5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6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7">
      <w:pPr>
        <w:tabs>
          <w:tab w:val="left" w:leader="none" w:pos="864"/>
          <w:tab w:val="left" w:leader="none" w:pos="1152"/>
          <w:tab w:val="left" w:leader="none" w:pos="1440"/>
        </w:tabs>
        <w:jc w:val="center"/>
        <w:rPr>
          <w:rFonts w:ascii="TH SarabunPSK" w:cs="TH SarabunPSK" w:eastAsia="TH SarabunPSK" w:hAnsi="TH SarabunPSK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tabs>
          <w:tab w:val="left" w:leader="none" w:pos="864"/>
          <w:tab w:val="left" w:leader="none" w:pos="1152"/>
          <w:tab w:val="left" w:leader="none" w:pos="1440"/>
        </w:tabs>
        <w:jc w:val="center"/>
        <w:rPr>
          <w:rFonts w:ascii="TH SarabunPSK" w:cs="TH SarabunPSK" w:eastAsia="TH SarabunPSK" w:hAnsi="TH SarabunPSK"/>
          <w:b w:val="1"/>
          <w:sz w:val="36"/>
          <w:szCs w:val="36"/>
        </w:rPr>
      </w:pPr>
      <w:r w:rsidDel="00000000" w:rsidR="00000000" w:rsidRPr="00000000">
        <w:rPr>
          <w:rFonts w:ascii="TH SarabunPSK" w:cs="TH SarabunPSK" w:eastAsia="TH SarabunPSK" w:hAnsi="TH SarabunPSK"/>
          <w:b w:val="1"/>
          <w:sz w:val="36"/>
          <w:szCs w:val="36"/>
          <w:rtl w:val="0"/>
        </w:rPr>
        <w:t xml:space="preserve">Table of contents (continued)</w:t>
      </w:r>
    </w:p>
    <w:p w:rsidR="00000000" w:rsidDel="00000000" w:rsidP="00000000" w:rsidRDefault="00000000" w:rsidRPr="00000000" w14:paraId="00000059">
      <w:pPr>
        <w:tabs>
          <w:tab w:val="left" w:leader="none" w:pos="864"/>
          <w:tab w:val="left" w:leader="none" w:pos="1152"/>
          <w:tab w:val="left" w:leader="none" w:pos="1440"/>
        </w:tabs>
        <w:jc w:val="both"/>
        <w:rPr>
          <w:rFonts w:ascii="TH SarabunPSK" w:cs="TH SarabunPSK" w:eastAsia="TH SarabunPSK" w:hAnsi="TH SarabunPSK"/>
        </w:rPr>
      </w:pPr>
      <w:r w:rsidDel="00000000" w:rsidR="00000000" w:rsidRPr="00000000">
        <w:rPr>
          <w:rFonts w:ascii="TH SarabunPSK" w:cs="TH SarabunPSK" w:eastAsia="TH SarabunPSK" w:hAnsi="TH SarabunPSK"/>
          <w:rtl w:val="0"/>
        </w:rPr>
        <w:tab/>
        <w:tab/>
        <w:tab/>
        <w:tab/>
        <w:tab/>
        <w:tab/>
        <w:tab/>
      </w:r>
    </w:p>
    <w:tbl>
      <w:tblPr>
        <w:tblStyle w:val="Table2"/>
        <w:tblW w:w="8415.0" w:type="dxa"/>
        <w:jc w:val="left"/>
        <w:tblInd w:w="108.0" w:type="dxa"/>
        <w:tblLayout w:type="fixed"/>
        <w:tblLook w:val="0000"/>
      </w:tblPr>
      <w:tblGrid>
        <w:gridCol w:w="1065"/>
        <w:gridCol w:w="6495"/>
        <w:gridCol w:w="855"/>
        <w:tblGridChange w:id="0">
          <w:tblGrid>
            <w:gridCol w:w="1065"/>
            <w:gridCol w:w="6495"/>
            <w:gridCol w:w="85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A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center"/>
              <w:rPr>
                <w:rFonts w:ascii="TH SarabunPSK" w:cs="TH SarabunPSK" w:eastAsia="TH SarabunPSK" w:hAnsi="TH SarabunPSK"/>
                <w:b w:val="1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Chapter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B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center"/>
              <w:rPr>
                <w:rFonts w:ascii="TH SarabunPSK" w:cs="TH SarabunPSK" w:eastAsia="TH SarabunPSK" w:hAnsi="TH SarabunPSK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C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b w:val="1"/>
                <w:rtl w:val="0"/>
              </w:rPr>
              <w:t xml:space="preserve">  </w:t>
            </w: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หน้า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D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E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(continue)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F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1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2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3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4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5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7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8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9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A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B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D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Research results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E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F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0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1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3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4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5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6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7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9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A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7B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right="-288"/>
              <w:rPr>
                <w:rFonts w:ascii="TH SarabunPSK" w:cs="TH SarabunPSK" w:eastAsia="TH SarabunPSK" w:hAnsi="TH SarabunPSK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D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F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Summary, discussion of results and recommendations.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0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1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2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4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6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7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8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9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A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B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C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D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E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72" w:right="-108" w:firstLine="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F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90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bibliography          </w:t>
            </w:r>
            <w:r w:rsidDel="00000000" w:rsidR="00000000" w:rsidRPr="00000000">
              <w:rPr>
                <w:rFonts w:ascii="TH SarabunPSK" w:cs="TH SarabunPSK" w:eastAsia="TH SarabunPSK" w:hAnsi="TH SarabunPSK"/>
                <w:highlight w:val="yellow"/>
                <w:rtl w:val="0"/>
              </w:rPr>
              <w:t xml:space="preserve">…(APA 7 edition)………………………………………………………………….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3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4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72" w:right="-108" w:firstLine="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5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96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Appendix (if any)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9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A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72" w:right="-108" w:firstLine="18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Appendix A    .………………………………..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B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C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D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72" w:right="-108" w:firstLine="18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Appendix B    .………………………………..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0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72" w:right="-108" w:firstLine="18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Appendix C     .………………………………..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1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A2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3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4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5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Researcher's history    ……………………………………………………………………………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7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8">
      <w:pPr>
        <w:tabs>
          <w:tab w:val="left" w:leader="none" w:pos="864"/>
          <w:tab w:val="left" w:leader="none" w:pos="1152"/>
          <w:tab w:val="left" w:leader="none" w:pos="1440"/>
        </w:tabs>
        <w:rPr>
          <w:rFonts w:ascii="TH SarabunPSK" w:cs="TH SarabunPSK" w:eastAsia="TH SarabunPSK" w:hAnsi="TH SarabunPSK"/>
          <w:b w:val="1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2160" w:left="2160" w:right="1440" w:header="108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ngsana New"/>
  <w:font w:name="Times New Roman"/>
  <w:font w:name="AngsanaUPC"/>
  <w:font w:name="Georgia"/>
  <w:font w:name="TH SarabunPSK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ngsana New" w:cs="Angsana New" w:eastAsia="Angsana New" w:hAnsi="Angsana New"/>
        <w:sz w:val="32"/>
        <w:szCs w:val="32"/>
        <w:lang w:val="th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/>
  </w:style>
  <w:style w:type="paragraph" w:styleId="Heading2">
    <w:name w:val="heading 2"/>
    <w:basedOn w:val="Normal"/>
    <w:next w:val="Normal"/>
    <w:pPr>
      <w:keepNext w:val="1"/>
    </w:pPr>
    <w:rPr>
      <w:b w:val="1"/>
    </w:rPr>
  </w:style>
  <w:style w:type="paragraph" w:styleId="Heading3">
    <w:name w:val="heading 3"/>
    <w:basedOn w:val="Normal"/>
    <w:next w:val="Normal"/>
    <w:pPr>
      <w:keepNext w:val="1"/>
      <w:tabs>
        <w:tab w:val="right" w:leader="none" w:pos="426"/>
      </w:tabs>
    </w:pPr>
    <w:rPr/>
  </w:style>
  <w:style w:type="paragraph" w:styleId="Heading4">
    <w:name w:val="heading 4"/>
    <w:basedOn w:val="Normal"/>
    <w:next w:val="Normal"/>
    <w:pPr>
      <w:keepNext w:val="1"/>
      <w:spacing w:after="60" w:before="240" w:lineRule="auto"/>
    </w:pPr>
    <w:rPr>
      <w:rFonts w:ascii="Times New Roman" w:cs="Times New Roman" w:eastAsia="Times New Roman" w:hAnsi="Times New Roman"/>
      <w:b w:val="1"/>
    </w:rPr>
  </w:style>
  <w:style w:type="paragraph" w:styleId="Heading5">
    <w:name w:val="heading 5"/>
    <w:basedOn w:val="Normal"/>
    <w:next w:val="Normal"/>
    <w:pPr>
      <w:keepNext w:val="1"/>
      <w:jc w:val="right"/>
    </w:pPr>
    <w:rPr>
      <w:rFonts w:ascii="AngsanaUPC" w:cs="AngsanaUPC" w:eastAsia="AngsanaUPC" w:hAnsi="AngsanaUPC"/>
    </w:rPr>
  </w:style>
  <w:style w:type="paragraph" w:styleId="Heading6">
    <w:name w:val="heading 6"/>
    <w:basedOn w:val="Normal"/>
    <w:next w:val="Normal"/>
    <w:pPr>
      <w:keepNext w:val="1"/>
      <w:jc w:val="right"/>
    </w:pPr>
    <w:rPr>
      <w:rFonts w:ascii="AngsanaUPC" w:cs="AngsanaUPC" w:eastAsia="AngsanaUPC" w:hAnsi="AngsanaUPC"/>
      <w:b w:val="1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A32B51"/>
    <w:rPr>
      <w:rFonts w:ascii="Angsana New" w:eastAsia="Cordia New" w:hAnsi="Angsana New"/>
      <w:sz w:val="32"/>
      <w:szCs w:val="32"/>
    </w:rPr>
  </w:style>
  <w:style w:type="paragraph" w:styleId="1">
    <w:name w:val="heading 1"/>
    <w:basedOn w:val="a"/>
    <w:next w:val="a"/>
    <w:qFormat w:val="1"/>
    <w:rsid w:val="00A32B51"/>
    <w:pPr>
      <w:keepNext w:val="1"/>
      <w:jc w:val="center"/>
      <w:outlineLvl w:val="0"/>
    </w:pPr>
  </w:style>
  <w:style w:type="paragraph" w:styleId="2">
    <w:name w:val="heading 2"/>
    <w:basedOn w:val="a"/>
    <w:next w:val="a"/>
    <w:qFormat w:val="1"/>
    <w:rsid w:val="00A32B51"/>
    <w:pPr>
      <w:keepNext w:val="1"/>
      <w:outlineLvl w:val="1"/>
    </w:pPr>
    <w:rPr>
      <w:b w:val="1"/>
      <w:bCs w:val="1"/>
    </w:rPr>
  </w:style>
  <w:style w:type="paragraph" w:styleId="3">
    <w:name w:val="heading 3"/>
    <w:basedOn w:val="a"/>
    <w:next w:val="a"/>
    <w:qFormat w:val="1"/>
    <w:rsid w:val="00A32B51"/>
    <w:pPr>
      <w:keepNext w:val="1"/>
      <w:tabs>
        <w:tab w:val="right" w:pos="426"/>
      </w:tabs>
      <w:outlineLvl w:val="2"/>
    </w:pPr>
  </w:style>
  <w:style w:type="paragraph" w:styleId="4">
    <w:name w:val="heading 4"/>
    <w:basedOn w:val="a"/>
    <w:next w:val="a"/>
    <w:qFormat w:val="1"/>
    <w:rsid w:val="00A32B51"/>
    <w:pPr>
      <w:keepNext w:val="1"/>
      <w:spacing w:after="60" w:before="240"/>
      <w:outlineLvl w:val="3"/>
    </w:pPr>
    <w:rPr>
      <w:rFonts w:ascii="Times New Roman" w:hAnsi="Times New Roman"/>
      <w:b w:val="1"/>
      <w:bCs w:val="1"/>
    </w:rPr>
  </w:style>
  <w:style w:type="paragraph" w:styleId="5">
    <w:name w:val="heading 5"/>
    <w:basedOn w:val="a"/>
    <w:next w:val="a"/>
    <w:qFormat w:val="1"/>
    <w:rsid w:val="00A32B51"/>
    <w:pPr>
      <w:keepNext w:val="1"/>
      <w:jc w:val="right"/>
      <w:outlineLvl w:val="4"/>
    </w:pPr>
    <w:rPr>
      <w:rFonts w:ascii="AngsanaUPC" w:cs="AngsanaUPC" w:hAnsi="AngsanaUPC"/>
    </w:rPr>
  </w:style>
  <w:style w:type="paragraph" w:styleId="6">
    <w:name w:val="heading 6"/>
    <w:basedOn w:val="a"/>
    <w:next w:val="a"/>
    <w:qFormat w:val="1"/>
    <w:rsid w:val="00A32B51"/>
    <w:pPr>
      <w:keepNext w:val="1"/>
      <w:jc w:val="right"/>
      <w:outlineLvl w:val="5"/>
    </w:pPr>
    <w:rPr>
      <w:rFonts w:ascii="AngsanaUPC" w:cs="AngsanaUPC" w:hAnsi="AngsanaUPC"/>
      <w:b w:val="1"/>
      <w:bCs w:val="1"/>
    </w:rPr>
  </w:style>
  <w:style w:type="paragraph" w:styleId="7">
    <w:name w:val="heading 7"/>
    <w:basedOn w:val="a"/>
    <w:next w:val="a"/>
    <w:qFormat w:val="1"/>
    <w:rsid w:val="00A32B51"/>
    <w:pPr>
      <w:keepNext w:val="1"/>
      <w:jc w:val="center"/>
      <w:outlineLvl w:val="6"/>
    </w:pPr>
    <w:rPr>
      <w:rFonts w:ascii="AngsanaUPC" w:cs="AngsanaUPC" w:hAnsi="AngsanaUPC"/>
      <w:b w:val="1"/>
      <w:bCs w:val="1"/>
      <w:sz w:val="36"/>
      <w:szCs w:val="36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30">
    <w:name w:val="Body Text 3"/>
    <w:basedOn w:val="a"/>
    <w:rsid w:val="00A32B51"/>
    <w:pPr>
      <w:tabs>
        <w:tab w:val="left" w:pos="864"/>
      </w:tabs>
      <w:jc w:val="thaiDistribute"/>
    </w:pPr>
    <w:rPr>
      <w:rFonts w:ascii="AngsanaUPC" w:cs="AngsanaUPC" w:hAnsi="AngsanaUPC"/>
    </w:rPr>
  </w:style>
  <w:style w:type="paragraph" w:styleId="20">
    <w:name w:val="Body Text 2"/>
    <w:basedOn w:val="a"/>
    <w:rsid w:val="00A32B51"/>
    <w:pPr>
      <w:spacing w:after="120" w:line="480" w:lineRule="auto"/>
    </w:pPr>
  </w:style>
  <w:style w:type="table" w:styleId="a3">
    <w:name w:val="Table Grid"/>
    <w:basedOn w:val="a1"/>
    <w:rsid w:val="00A32B5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eEHrCkZ0nwb2NZB+fvUgXu5H6w==">CgMxLjA4AHIhMVJwcWFjWmlnczdkUjlUbDZ5VHJNZEpkd3ZoYnAwV05I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2020-12-24T05:27:00Z</dcterms:created>
  <dc:creator>yuthasin</dc:creator>
</cp:coreProperties>
</file>